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0A" w:rsidRPr="001F7583" w:rsidRDefault="009C050A">
      <w:pPr>
        <w:rPr>
          <w:sz w:val="28"/>
          <w:szCs w:val="28"/>
        </w:rPr>
      </w:pPr>
      <w:r w:rsidRPr="001F7583">
        <w:rPr>
          <w:sz w:val="28"/>
          <w:szCs w:val="28"/>
        </w:rPr>
        <w:t>2</w:t>
      </w:r>
      <w:r w:rsidRPr="001F7583">
        <w:rPr>
          <w:sz w:val="28"/>
          <w:szCs w:val="28"/>
          <w:vertAlign w:val="superscript"/>
        </w:rPr>
        <w:t>Ο</w:t>
      </w:r>
      <w:r w:rsidRPr="001F7583">
        <w:rPr>
          <w:sz w:val="28"/>
          <w:szCs w:val="28"/>
        </w:rPr>
        <w:t xml:space="preserve"> ΔΗΜΟΤΙΚΟ ΣΧΟΛΕΙΟ ΓΛΥΦΑΔΑΣ </w:t>
      </w:r>
    </w:p>
    <w:p w:rsidR="009C050A" w:rsidRPr="001F7583" w:rsidRDefault="009C050A">
      <w:pPr>
        <w:rPr>
          <w:sz w:val="28"/>
          <w:szCs w:val="28"/>
        </w:rPr>
      </w:pPr>
      <w:r w:rsidRPr="001F7583">
        <w:rPr>
          <w:sz w:val="28"/>
          <w:szCs w:val="28"/>
        </w:rPr>
        <w:t>ΣΧΟΛΙΚΟ ΕΤΟΣ 2023-2024</w:t>
      </w:r>
    </w:p>
    <w:p w:rsidR="009C050A" w:rsidRPr="001F7583" w:rsidRDefault="009C050A">
      <w:pPr>
        <w:rPr>
          <w:sz w:val="28"/>
          <w:szCs w:val="28"/>
        </w:rPr>
      </w:pPr>
      <w:r w:rsidRPr="001F7583">
        <w:rPr>
          <w:sz w:val="28"/>
          <w:szCs w:val="28"/>
        </w:rPr>
        <w:t>ΕΚΠΑΙΔΕΥΤΙΚΟΣ</w:t>
      </w:r>
      <w:r w:rsidR="001F7583" w:rsidRPr="001F7583">
        <w:rPr>
          <w:sz w:val="28"/>
          <w:szCs w:val="28"/>
          <w:lang w:val="en-GB"/>
        </w:rPr>
        <w:t xml:space="preserve"> : </w:t>
      </w:r>
      <w:r w:rsidRPr="001F7583">
        <w:rPr>
          <w:sz w:val="28"/>
          <w:szCs w:val="28"/>
        </w:rPr>
        <w:t xml:space="preserve"> Σοφία Μπουκάνου</w:t>
      </w:r>
    </w:p>
    <w:tbl>
      <w:tblPr>
        <w:tblStyle w:val="a3"/>
        <w:tblpPr w:leftFromText="180" w:rightFromText="180" w:horzAnchor="margin" w:tblpY="1900"/>
        <w:tblW w:w="0" w:type="auto"/>
        <w:tblLook w:val="04A0"/>
      </w:tblPr>
      <w:tblGrid>
        <w:gridCol w:w="574"/>
        <w:gridCol w:w="685"/>
        <w:gridCol w:w="2690"/>
        <w:gridCol w:w="2622"/>
        <w:gridCol w:w="2860"/>
        <w:gridCol w:w="2446"/>
        <w:gridCol w:w="2297"/>
      </w:tblGrid>
      <w:tr w:rsidR="009C050A" w:rsidTr="00BF0842">
        <w:tc>
          <w:tcPr>
            <w:tcW w:w="14174" w:type="dxa"/>
            <w:gridSpan w:val="7"/>
            <w:shd w:val="clear" w:color="auto" w:fill="66FF66"/>
          </w:tcPr>
          <w:p w:rsidR="009C050A" w:rsidRDefault="009C050A" w:rsidP="009C050A"/>
          <w:p w:rsidR="009C050A" w:rsidRPr="001F7583" w:rsidRDefault="009C050A" w:rsidP="009C05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</w:t>
            </w:r>
            <w:r w:rsidR="001F7583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ΕΒΔΟΜΑΔΙΑΙΟ ΠΡΟΓΡΑΜΜΑ ΜΑΘΗΜΑΤΩΝ </w:t>
            </w:r>
          </w:p>
          <w:p w:rsidR="009C050A" w:rsidRDefault="009C050A" w:rsidP="009C050A"/>
        </w:tc>
      </w:tr>
      <w:tr w:rsidR="009C050A" w:rsidTr="00483468">
        <w:tc>
          <w:tcPr>
            <w:tcW w:w="14174" w:type="dxa"/>
            <w:gridSpan w:val="7"/>
          </w:tcPr>
          <w:p w:rsidR="009C050A" w:rsidRDefault="009C050A" w:rsidP="009C050A"/>
          <w:p w:rsidR="009C050A" w:rsidRPr="001F7583" w:rsidRDefault="009C050A" w:rsidP="009C050A">
            <w:pPr>
              <w:rPr>
                <w:b/>
                <w:bCs/>
                <w:sz w:val="28"/>
                <w:szCs w:val="28"/>
              </w:rPr>
            </w:pPr>
            <w:r w:rsidRPr="009C050A">
              <w:rPr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sz w:val="28"/>
                <w:szCs w:val="28"/>
              </w:rPr>
              <w:t xml:space="preserve">              </w:t>
            </w:r>
            <w:r w:rsidRPr="009C050A">
              <w:rPr>
                <w:sz w:val="28"/>
                <w:szCs w:val="28"/>
              </w:rPr>
              <w:t xml:space="preserve"> </w:t>
            </w:r>
            <w:r w:rsidRPr="001F7583">
              <w:rPr>
                <w:b/>
                <w:bCs/>
                <w:sz w:val="28"/>
                <w:szCs w:val="28"/>
              </w:rPr>
              <w:t xml:space="preserve">ΖΩΝΗ ΚΥΡΙΩΣ </w:t>
            </w:r>
            <w:r w:rsidR="005E05A5" w:rsidRPr="001F7583">
              <w:rPr>
                <w:b/>
                <w:bCs/>
                <w:sz w:val="28"/>
                <w:szCs w:val="28"/>
              </w:rPr>
              <w:t xml:space="preserve">ΣΧΟΛΙΚΟΥ </w:t>
            </w:r>
            <w:r w:rsidRPr="001F7583">
              <w:rPr>
                <w:b/>
                <w:bCs/>
                <w:sz w:val="28"/>
                <w:szCs w:val="28"/>
              </w:rPr>
              <w:t>ΠΡΟΓΡΑΜΜΑΤΟΣ</w:t>
            </w:r>
          </w:p>
          <w:p w:rsidR="009C050A" w:rsidRDefault="009C050A" w:rsidP="009C050A"/>
        </w:tc>
      </w:tr>
      <w:tr w:rsidR="009C050A" w:rsidTr="001F7583">
        <w:tc>
          <w:tcPr>
            <w:tcW w:w="575" w:type="dxa"/>
            <w:shd w:val="clear" w:color="auto" w:fill="B8CCE4" w:themeFill="accent1" w:themeFillTint="66"/>
          </w:tcPr>
          <w:p w:rsidR="009C050A" w:rsidRDefault="009C050A" w:rsidP="009C050A"/>
        </w:tc>
        <w:tc>
          <w:tcPr>
            <w:tcW w:w="667" w:type="dxa"/>
            <w:shd w:val="clear" w:color="auto" w:fill="B8CCE4" w:themeFill="accent1" w:themeFillTint="66"/>
          </w:tcPr>
          <w:p w:rsidR="009C050A" w:rsidRDefault="001F7583" w:rsidP="009C050A">
            <w:r>
              <w:t>ΩΡΕΣ</w:t>
            </w:r>
          </w:p>
        </w:tc>
        <w:tc>
          <w:tcPr>
            <w:tcW w:w="2694" w:type="dxa"/>
            <w:shd w:val="clear" w:color="auto" w:fill="B8CCE4" w:themeFill="accent1" w:themeFillTint="66"/>
          </w:tcPr>
          <w:p w:rsidR="009C050A" w:rsidRPr="001F7583" w:rsidRDefault="001F7583" w:rsidP="009C050A">
            <w:r>
              <w:t>ΔΕΥΤΕΡΑ</w:t>
            </w:r>
          </w:p>
        </w:tc>
        <w:tc>
          <w:tcPr>
            <w:tcW w:w="2625" w:type="dxa"/>
            <w:shd w:val="clear" w:color="auto" w:fill="B8CCE4" w:themeFill="accent1" w:themeFillTint="66"/>
          </w:tcPr>
          <w:p w:rsidR="009C050A" w:rsidRDefault="001F7583" w:rsidP="009C050A">
            <w:r>
              <w:t>ΤΡΙΤΗ</w:t>
            </w:r>
          </w:p>
        </w:tc>
        <w:tc>
          <w:tcPr>
            <w:tcW w:w="2864" w:type="dxa"/>
            <w:shd w:val="clear" w:color="auto" w:fill="B8CCE4" w:themeFill="accent1" w:themeFillTint="66"/>
          </w:tcPr>
          <w:p w:rsidR="009C050A" w:rsidRDefault="001F7583" w:rsidP="009C050A">
            <w:r>
              <w:t>ΤΕΤΑΡΤΗ</w:t>
            </w:r>
          </w:p>
        </w:tc>
        <w:tc>
          <w:tcPr>
            <w:tcW w:w="2449" w:type="dxa"/>
            <w:shd w:val="clear" w:color="auto" w:fill="B8CCE4" w:themeFill="accent1" w:themeFillTint="66"/>
          </w:tcPr>
          <w:p w:rsidR="009C050A" w:rsidRDefault="001F7583" w:rsidP="009C050A">
            <w:r>
              <w:t>ΠΕΜΠΤΗ</w:t>
            </w:r>
          </w:p>
        </w:tc>
        <w:tc>
          <w:tcPr>
            <w:tcW w:w="2300" w:type="dxa"/>
            <w:shd w:val="clear" w:color="auto" w:fill="B8CCE4" w:themeFill="accent1" w:themeFillTint="66"/>
          </w:tcPr>
          <w:p w:rsidR="009C050A" w:rsidRDefault="001F7583" w:rsidP="009C050A">
            <w:r>
              <w:t>ΠΑΡΑΣΚΕΥΗ</w:t>
            </w:r>
          </w:p>
        </w:tc>
      </w:tr>
      <w:tr w:rsidR="009C050A" w:rsidTr="00BF0842">
        <w:tc>
          <w:tcPr>
            <w:tcW w:w="575" w:type="dxa"/>
          </w:tcPr>
          <w:p w:rsidR="009C050A" w:rsidRDefault="00F3079D" w:rsidP="009C050A">
            <w:r>
              <w:t>1</w:t>
            </w:r>
          </w:p>
        </w:tc>
        <w:tc>
          <w:tcPr>
            <w:tcW w:w="667" w:type="dxa"/>
          </w:tcPr>
          <w:p w:rsidR="009C050A" w:rsidRDefault="00F3079D" w:rsidP="009C050A">
            <w:r>
              <w:t>4</w:t>
            </w:r>
            <w:r w:rsidRPr="00F3079D">
              <w:rPr>
                <w:vertAlign w:val="superscript"/>
              </w:rPr>
              <w:t>η</w:t>
            </w:r>
            <w:r>
              <w:t xml:space="preserve"> </w:t>
            </w:r>
          </w:p>
        </w:tc>
        <w:tc>
          <w:tcPr>
            <w:tcW w:w="2694" w:type="dxa"/>
          </w:tcPr>
          <w:p w:rsidR="009C050A" w:rsidRDefault="009C050A" w:rsidP="009C050A"/>
        </w:tc>
        <w:tc>
          <w:tcPr>
            <w:tcW w:w="2625" w:type="dxa"/>
          </w:tcPr>
          <w:p w:rsidR="009C050A" w:rsidRDefault="009C050A" w:rsidP="009C050A"/>
        </w:tc>
        <w:tc>
          <w:tcPr>
            <w:tcW w:w="2864" w:type="dxa"/>
            <w:shd w:val="clear" w:color="auto" w:fill="FFFF99"/>
          </w:tcPr>
          <w:p w:rsidR="009C050A" w:rsidRDefault="005E05A5" w:rsidP="009C050A">
            <w:r>
              <w:t>Γ1/ΕΡΓΑΣΤΗΡΙΟ ΔΕΞΙΟΤΗΤΩΝ</w:t>
            </w:r>
          </w:p>
          <w:p w:rsidR="001F7583" w:rsidRDefault="001F7583" w:rsidP="009C050A"/>
        </w:tc>
        <w:tc>
          <w:tcPr>
            <w:tcW w:w="2449" w:type="dxa"/>
          </w:tcPr>
          <w:p w:rsidR="009C050A" w:rsidRDefault="009C050A" w:rsidP="009C050A"/>
        </w:tc>
        <w:tc>
          <w:tcPr>
            <w:tcW w:w="2300" w:type="dxa"/>
          </w:tcPr>
          <w:p w:rsidR="009C050A" w:rsidRDefault="009C050A" w:rsidP="009C050A"/>
        </w:tc>
      </w:tr>
      <w:tr w:rsidR="00BF0842" w:rsidTr="00BF0842">
        <w:tc>
          <w:tcPr>
            <w:tcW w:w="575" w:type="dxa"/>
          </w:tcPr>
          <w:p w:rsidR="009C050A" w:rsidRDefault="00F3079D" w:rsidP="009C050A">
            <w:r>
              <w:t>2</w:t>
            </w:r>
          </w:p>
        </w:tc>
        <w:tc>
          <w:tcPr>
            <w:tcW w:w="667" w:type="dxa"/>
          </w:tcPr>
          <w:p w:rsidR="009C050A" w:rsidRDefault="00F3079D" w:rsidP="009C050A">
            <w:r>
              <w:t>5</w:t>
            </w:r>
            <w:r w:rsidRPr="00F3079D">
              <w:rPr>
                <w:vertAlign w:val="superscript"/>
              </w:rPr>
              <w:t>η</w:t>
            </w:r>
            <w:r>
              <w:t xml:space="preserve"> 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9C050A" w:rsidRDefault="001B2C62" w:rsidP="009C050A">
            <w:r>
              <w:t xml:space="preserve">Γ 1 / Μελέτη </w:t>
            </w:r>
            <w:r w:rsidR="001F7583">
              <w:t>Περιβάλλοντος</w:t>
            </w:r>
          </w:p>
        </w:tc>
        <w:tc>
          <w:tcPr>
            <w:tcW w:w="2625" w:type="dxa"/>
            <w:shd w:val="clear" w:color="auto" w:fill="C2D69B" w:themeFill="accent3" w:themeFillTint="99"/>
          </w:tcPr>
          <w:p w:rsidR="009C050A" w:rsidRDefault="001B2C62" w:rsidP="009C050A">
            <w:r>
              <w:t xml:space="preserve">Γ1 / Μελέτη </w:t>
            </w:r>
            <w:r w:rsidR="001F7583">
              <w:t xml:space="preserve"> Περιβάλλοντος</w:t>
            </w:r>
          </w:p>
        </w:tc>
        <w:tc>
          <w:tcPr>
            <w:tcW w:w="2864" w:type="dxa"/>
            <w:shd w:val="clear" w:color="auto" w:fill="FBD4B4" w:themeFill="accent6" w:themeFillTint="66"/>
          </w:tcPr>
          <w:p w:rsidR="009C050A" w:rsidRDefault="005E05A5" w:rsidP="009C050A">
            <w:r>
              <w:t>ΕΝΙΣΧΥΤΙΚΗ ΔΙΔΑΣΚΑΛΙΑ Β’</w:t>
            </w:r>
          </w:p>
        </w:tc>
        <w:tc>
          <w:tcPr>
            <w:tcW w:w="2449" w:type="dxa"/>
            <w:shd w:val="clear" w:color="auto" w:fill="E5B8B7" w:themeFill="accent2" w:themeFillTint="66"/>
          </w:tcPr>
          <w:p w:rsidR="009C050A" w:rsidRDefault="005E05A5" w:rsidP="009C050A">
            <w:r>
              <w:t>Γ1/ Θρησκευτικά</w:t>
            </w:r>
          </w:p>
        </w:tc>
        <w:tc>
          <w:tcPr>
            <w:tcW w:w="2300" w:type="dxa"/>
          </w:tcPr>
          <w:p w:rsidR="009C050A" w:rsidRDefault="009C050A" w:rsidP="009C050A"/>
        </w:tc>
      </w:tr>
      <w:tr w:rsidR="009C050A" w:rsidTr="00BF0842">
        <w:tc>
          <w:tcPr>
            <w:tcW w:w="575" w:type="dxa"/>
          </w:tcPr>
          <w:p w:rsidR="009C050A" w:rsidRDefault="00F3079D" w:rsidP="009C050A">
            <w:r>
              <w:t>3</w:t>
            </w:r>
          </w:p>
        </w:tc>
        <w:tc>
          <w:tcPr>
            <w:tcW w:w="667" w:type="dxa"/>
          </w:tcPr>
          <w:p w:rsidR="009C050A" w:rsidRDefault="00F3079D" w:rsidP="009C050A">
            <w:r>
              <w:t>6</w:t>
            </w:r>
            <w:r w:rsidRPr="00F3079D">
              <w:rPr>
                <w:vertAlign w:val="superscript"/>
              </w:rPr>
              <w:t>η</w:t>
            </w:r>
            <w:r>
              <w:t xml:space="preserve"> </w:t>
            </w:r>
          </w:p>
        </w:tc>
        <w:tc>
          <w:tcPr>
            <w:tcW w:w="2694" w:type="dxa"/>
          </w:tcPr>
          <w:p w:rsidR="009C050A" w:rsidRDefault="009C050A" w:rsidP="009C050A"/>
        </w:tc>
        <w:tc>
          <w:tcPr>
            <w:tcW w:w="2625" w:type="dxa"/>
            <w:shd w:val="clear" w:color="auto" w:fill="E5B8B7" w:themeFill="accent2" w:themeFillTint="66"/>
          </w:tcPr>
          <w:p w:rsidR="009C050A" w:rsidRDefault="001B2C62" w:rsidP="009C050A">
            <w:r>
              <w:t>Γ1/ Θρησκευτικά</w:t>
            </w:r>
          </w:p>
        </w:tc>
        <w:tc>
          <w:tcPr>
            <w:tcW w:w="2864" w:type="dxa"/>
            <w:shd w:val="clear" w:color="auto" w:fill="FBD4B4" w:themeFill="accent6" w:themeFillTint="66"/>
          </w:tcPr>
          <w:p w:rsidR="009C050A" w:rsidRDefault="005E05A5" w:rsidP="009C050A">
            <w:r>
              <w:t>ΕΝΙΣΧΥΤΙΚΗ ΔΙΔΑΣΚΑΛΙΑ Α’</w:t>
            </w:r>
          </w:p>
          <w:p w:rsidR="001F7583" w:rsidRDefault="001F7583" w:rsidP="009C050A"/>
        </w:tc>
        <w:tc>
          <w:tcPr>
            <w:tcW w:w="2449" w:type="dxa"/>
          </w:tcPr>
          <w:p w:rsidR="009C050A" w:rsidRDefault="009C050A" w:rsidP="009C050A"/>
        </w:tc>
        <w:tc>
          <w:tcPr>
            <w:tcW w:w="2300" w:type="dxa"/>
          </w:tcPr>
          <w:p w:rsidR="009C050A" w:rsidRDefault="009C050A" w:rsidP="009C050A"/>
        </w:tc>
      </w:tr>
      <w:tr w:rsidR="009C050A" w:rsidTr="009C050A">
        <w:tc>
          <w:tcPr>
            <w:tcW w:w="14174" w:type="dxa"/>
            <w:gridSpan w:val="7"/>
          </w:tcPr>
          <w:p w:rsidR="009C050A" w:rsidRDefault="009C050A" w:rsidP="009C050A"/>
          <w:p w:rsidR="009C050A" w:rsidRDefault="009C050A" w:rsidP="009C050A">
            <w:pPr>
              <w:rPr>
                <w:b/>
                <w:bCs/>
                <w:sz w:val="28"/>
                <w:szCs w:val="28"/>
              </w:rPr>
            </w:pPr>
            <w:r w:rsidRPr="009C050A">
              <w:rPr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</w:t>
            </w:r>
            <w:r w:rsidRPr="001F7583">
              <w:rPr>
                <w:b/>
                <w:bCs/>
                <w:sz w:val="28"/>
                <w:szCs w:val="28"/>
              </w:rPr>
              <w:t>ΖΩΝΗ ΟΛΟΗΜΕΡΟΥ</w:t>
            </w:r>
          </w:p>
          <w:p w:rsidR="001F7583" w:rsidRPr="001F7583" w:rsidRDefault="001F7583" w:rsidP="009C050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C050A" w:rsidTr="00BF0842">
        <w:tc>
          <w:tcPr>
            <w:tcW w:w="575" w:type="dxa"/>
          </w:tcPr>
          <w:p w:rsidR="009C050A" w:rsidRDefault="00F3079D" w:rsidP="009C050A">
            <w:r>
              <w:t>4</w:t>
            </w:r>
          </w:p>
        </w:tc>
        <w:tc>
          <w:tcPr>
            <w:tcW w:w="667" w:type="dxa"/>
          </w:tcPr>
          <w:p w:rsidR="009C050A" w:rsidRDefault="00F3079D" w:rsidP="009C050A">
            <w:r>
              <w:t>1</w:t>
            </w:r>
            <w:r w:rsidRPr="00F3079D">
              <w:rPr>
                <w:vertAlign w:val="superscript"/>
              </w:rPr>
              <w:t>η</w:t>
            </w:r>
            <w:r>
              <w:t xml:space="preserve"> 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9C050A" w:rsidRDefault="001B2C62" w:rsidP="009C050A">
            <w:r>
              <w:t>1</w:t>
            </w:r>
            <w:r w:rsidRPr="001B2C62">
              <w:rPr>
                <w:vertAlign w:val="superscript"/>
              </w:rPr>
              <w:t>ο</w:t>
            </w:r>
            <w:r>
              <w:t xml:space="preserve"> τμήμα</w:t>
            </w:r>
          </w:p>
          <w:p w:rsidR="001F7583" w:rsidRDefault="001F7583" w:rsidP="009C050A"/>
        </w:tc>
        <w:tc>
          <w:tcPr>
            <w:tcW w:w="2625" w:type="dxa"/>
            <w:shd w:val="clear" w:color="auto" w:fill="D9D9D9" w:themeFill="background1" w:themeFillShade="D9"/>
          </w:tcPr>
          <w:p w:rsidR="009C050A" w:rsidRDefault="001B2C62" w:rsidP="009C050A">
            <w:r>
              <w:t>2</w:t>
            </w:r>
            <w:r w:rsidRPr="001B2C62">
              <w:rPr>
                <w:vertAlign w:val="superscript"/>
              </w:rPr>
              <w:t>ο</w:t>
            </w:r>
            <w:r>
              <w:t xml:space="preserve"> τμήμα </w:t>
            </w:r>
          </w:p>
        </w:tc>
        <w:tc>
          <w:tcPr>
            <w:tcW w:w="2864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 </w:t>
            </w:r>
          </w:p>
        </w:tc>
        <w:tc>
          <w:tcPr>
            <w:tcW w:w="2449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 </w:t>
            </w:r>
          </w:p>
        </w:tc>
        <w:tc>
          <w:tcPr>
            <w:tcW w:w="2300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</w:t>
            </w:r>
          </w:p>
        </w:tc>
      </w:tr>
      <w:tr w:rsidR="009C050A" w:rsidTr="00BF0842">
        <w:tc>
          <w:tcPr>
            <w:tcW w:w="575" w:type="dxa"/>
          </w:tcPr>
          <w:p w:rsidR="009C050A" w:rsidRDefault="00F3079D" w:rsidP="009C050A">
            <w:r>
              <w:t>5</w:t>
            </w:r>
          </w:p>
        </w:tc>
        <w:tc>
          <w:tcPr>
            <w:tcW w:w="667" w:type="dxa"/>
          </w:tcPr>
          <w:p w:rsidR="009C050A" w:rsidRDefault="00F3079D" w:rsidP="009C050A">
            <w:r>
              <w:t>2</w:t>
            </w:r>
            <w:r w:rsidRPr="001B2C62">
              <w:rPr>
                <w:vertAlign w:val="superscript"/>
              </w:rPr>
              <w:t>η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9C050A" w:rsidRDefault="001B2C62" w:rsidP="009C050A">
            <w:r>
              <w:t>1</w:t>
            </w:r>
            <w:r w:rsidRPr="001B2C62">
              <w:rPr>
                <w:vertAlign w:val="superscript"/>
              </w:rPr>
              <w:t>ο</w:t>
            </w:r>
            <w:r>
              <w:t xml:space="preserve"> τμήμα </w:t>
            </w:r>
          </w:p>
          <w:p w:rsidR="001F7583" w:rsidRDefault="001F7583" w:rsidP="009C050A"/>
        </w:tc>
        <w:tc>
          <w:tcPr>
            <w:tcW w:w="2625" w:type="dxa"/>
            <w:shd w:val="clear" w:color="auto" w:fill="D9D9D9" w:themeFill="background1" w:themeFillShade="D9"/>
          </w:tcPr>
          <w:p w:rsidR="009C050A" w:rsidRDefault="001B2C62" w:rsidP="009C050A">
            <w:r>
              <w:t>2</w:t>
            </w:r>
            <w:r w:rsidRPr="001B2C62">
              <w:rPr>
                <w:vertAlign w:val="superscript"/>
              </w:rPr>
              <w:t>ο</w:t>
            </w:r>
            <w:r>
              <w:t xml:space="preserve"> τμήμα </w:t>
            </w:r>
          </w:p>
        </w:tc>
        <w:tc>
          <w:tcPr>
            <w:tcW w:w="2864" w:type="dxa"/>
          </w:tcPr>
          <w:p w:rsidR="009C050A" w:rsidRDefault="009C050A" w:rsidP="009C050A"/>
        </w:tc>
        <w:tc>
          <w:tcPr>
            <w:tcW w:w="2449" w:type="dxa"/>
            <w:shd w:val="clear" w:color="auto" w:fill="DAEEF3" w:themeFill="accent5" w:themeFillTint="33"/>
          </w:tcPr>
          <w:p w:rsidR="005E05A5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</w:t>
            </w:r>
          </w:p>
        </w:tc>
        <w:tc>
          <w:tcPr>
            <w:tcW w:w="2300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</w:t>
            </w:r>
          </w:p>
        </w:tc>
      </w:tr>
      <w:tr w:rsidR="009C050A" w:rsidTr="00BF0842">
        <w:tc>
          <w:tcPr>
            <w:tcW w:w="575" w:type="dxa"/>
          </w:tcPr>
          <w:p w:rsidR="009C050A" w:rsidRDefault="00F3079D" w:rsidP="009C050A">
            <w:r>
              <w:t>6</w:t>
            </w:r>
          </w:p>
        </w:tc>
        <w:tc>
          <w:tcPr>
            <w:tcW w:w="667" w:type="dxa"/>
          </w:tcPr>
          <w:p w:rsidR="009C050A" w:rsidRDefault="00F3079D" w:rsidP="009C050A">
            <w:r>
              <w:t>3</w:t>
            </w:r>
            <w:r w:rsidRPr="00F3079D">
              <w:rPr>
                <w:vertAlign w:val="superscript"/>
              </w:rPr>
              <w:t>η</w:t>
            </w:r>
            <w:r>
              <w:t xml:space="preserve"> 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9C050A" w:rsidRDefault="001B2C62" w:rsidP="009C050A">
            <w:r>
              <w:t>1</w:t>
            </w:r>
            <w:r w:rsidRPr="001B2C62">
              <w:rPr>
                <w:vertAlign w:val="superscript"/>
              </w:rPr>
              <w:t>ο</w:t>
            </w:r>
            <w:r>
              <w:t xml:space="preserve"> τμήμα</w:t>
            </w:r>
          </w:p>
          <w:p w:rsidR="001F7583" w:rsidRDefault="001F7583" w:rsidP="009C050A"/>
        </w:tc>
        <w:tc>
          <w:tcPr>
            <w:tcW w:w="2625" w:type="dxa"/>
            <w:shd w:val="clear" w:color="auto" w:fill="D9D9D9" w:themeFill="background1" w:themeFillShade="D9"/>
          </w:tcPr>
          <w:p w:rsidR="009C050A" w:rsidRDefault="001B2C62" w:rsidP="009C050A">
            <w:r>
              <w:t>2</w:t>
            </w:r>
            <w:r w:rsidRPr="001B2C62">
              <w:rPr>
                <w:vertAlign w:val="superscript"/>
              </w:rPr>
              <w:t>ο</w:t>
            </w:r>
            <w:r>
              <w:t xml:space="preserve"> τμήμα </w:t>
            </w:r>
          </w:p>
        </w:tc>
        <w:tc>
          <w:tcPr>
            <w:tcW w:w="2864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</w:t>
            </w:r>
          </w:p>
        </w:tc>
        <w:tc>
          <w:tcPr>
            <w:tcW w:w="2449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</w:t>
            </w:r>
          </w:p>
        </w:tc>
        <w:tc>
          <w:tcPr>
            <w:tcW w:w="2300" w:type="dxa"/>
            <w:shd w:val="clear" w:color="auto" w:fill="DAEEF3" w:themeFill="accent5" w:themeFillTint="33"/>
          </w:tcPr>
          <w:p w:rsidR="009C050A" w:rsidRDefault="005E05A5" w:rsidP="009C050A">
            <w:r>
              <w:t>1</w:t>
            </w:r>
            <w:r w:rsidRPr="005E05A5">
              <w:rPr>
                <w:vertAlign w:val="superscript"/>
              </w:rPr>
              <w:t>ο</w:t>
            </w:r>
            <w:r>
              <w:t xml:space="preserve"> τμήμα</w:t>
            </w:r>
          </w:p>
        </w:tc>
      </w:tr>
    </w:tbl>
    <w:p w:rsidR="009B4F5B" w:rsidRDefault="009B4F5B"/>
    <w:sectPr w:rsidR="009B4F5B" w:rsidSect="001F7583">
      <w:pgSz w:w="16838" w:h="11906" w:orient="landscape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C050A"/>
    <w:rsid w:val="00104CD4"/>
    <w:rsid w:val="001B2C62"/>
    <w:rsid w:val="001F7583"/>
    <w:rsid w:val="003722E5"/>
    <w:rsid w:val="004C5CE8"/>
    <w:rsid w:val="005E05A5"/>
    <w:rsid w:val="008A58DB"/>
    <w:rsid w:val="009B4F5B"/>
    <w:rsid w:val="009C050A"/>
    <w:rsid w:val="00BF0842"/>
    <w:rsid w:val="00F30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Daskalopoulou</cp:lastModifiedBy>
  <cp:revision>2</cp:revision>
  <cp:lastPrinted>2023-10-31T15:06:00Z</cp:lastPrinted>
  <dcterms:created xsi:type="dcterms:W3CDTF">2023-11-01T06:32:00Z</dcterms:created>
  <dcterms:modified xsi:type="dcterms:W3CDTF">2023-11-01T06:32:00Z</dcterms:modified>
</cp:coreProperties>
</file>