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DC" w:rsidRPr="007C79DC" w:rsidRDefault="007C79DC" w:rsidP="007C79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 xml:space="preserve">ΠΡΑΚΤΙΚΟ </w:t>
      </w:r>
      <w:proofErr w:type="spellStart"/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Νο</w:t>
      </w:r>
      <w:proofErr w:type="spellEnd"/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 xml:space="preserve">  </w:t>
      </w:r>
      <w:r w:rsidR="00210422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21</w:t>
      </w:r>
      <w:r w:rsidR="00C63B04"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 xml:space="preserve"> </w:t>
      </w:r>
      <w:r w:rsidR="00F95C7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/</w:t>
      </w:r>
      <w:r w:rsidR="00210422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10</w:t>
      </w:r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-10-2023</w:t>
      </w:r>
    </w:p>
    <w:p w:rsidR="007C79DC" w:rsidRPr="007C79DC" w:rsidRDefault="007C79DC" w:rsidP="007C79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B87696" w:rsidRDefault="00B87696" w:rsidP="007C79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Θέμα : Συλλογικός Προγραμμ</w:t>
      </w:r>
      <w:r w:rsid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α</w:t>
      </w:r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τισμός</w:t>
      </w:r>
    </w:p>
    <w:p w:rsidR="007C79DC" w:rsidRPr="007C79DC" w:rsidRDefault="007C79DC" w:rsidP="007C79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B87696" w:rsidRPr="007C79DC" w:rsidRDefault="00B87696" w:rsidP="007C79D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ΑΞΙΟΛΟΓΗΣΗ ΕΚΠΑΙΔΕΥΤΙΚΟΥ ΕΡΓΟΥ 202</w:t>
      </w:r>
      <w:r w:rsidR="00210422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4</w:t>
      </w:r>
      <w:r w:rsidRPr="007C79D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-202</w:t>
      </w:r>
      <w:r w:rsidR="00210422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5</w:t>
      </w:r>
    </w:p>
    <w:p w:rsidR="00B87696" w:rsidRPr="00B87696" w:rsidRDefault="00B87696" w:rsidP="001B2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B87696" w:rsidRPr="00B87696" w:rsidRDefault="00B87696" w:rsidP="001B2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B87696" w:rsidRDefault="00F95C7C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Στη  Γλυφάδα  σήμερα  </w:t>
      </w:r>
      <w:r w:rsidR="00210422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Πέμπτη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 </w:t>
      </w:r>
      <w:r w:rsidR="00210422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10</w:t>
      </w:r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Οκτωβρίου 202</w:t>
      </w:r>
      <w:r w:rsidR="00210422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4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, και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ώρα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13:</w:t>
      </w:r>
      <w:r w:rsidR="00210422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3</w:t>
      </w:r>
      <w:r w:rsidR="00B87696" w:rsidRP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0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μ.μ.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στο Γραφείο του 2</w:t>
      </w:r>
      <w:r w:rsidR="00B87696" w:rsidRPr="00B87696">
        <w:rPr>
          <w:rFonts w:ascii="Times New Roman" w:eastAsia="Times New Roman" w:hAnsi="Times New Roman" w:cs="Times New Roman"/>
          <w:color w:val="1D2228"/>
          <w:sz w:val="24"/>
          <w:szCs w:val="24"/>
          <w:vertAlign w:val="superscript"/>
          <w:lang w:eastAsia="el-GR"/>
        </w:rPr>
        <w:t>ου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Δημοτικού Σχολείου Γλυφάδας, </w:t>
      </w:r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ο Σύλλογος Διδασκόντων</w:t>
      </w:r>
      <w:r w:rsid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συνήλθε σε ειδική συνεδρίαση, ύστερα από πρόσκληση της Δ/</w:t>
      </w:r>
      <w:proofErr w:type="spellStart"/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ντριας</w:t>
      </w:r>
      <w:proofErr w:type="spellEnd"/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Μαρουσώς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Χανιώτη με θέμα</w:t>
      </w:r>
      <w:r w:rsidR="00B87696" w:rsidRPr="00B87696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: </w:t>
      </w:r>
    </w:p>
    <w:p w:rsidR="001F7A37" w:rsidRDefault="001F7A37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7C79DC" w:rsidRPr="00B87696" w:rsidRDefault="007C79DC" w:rsidP="0021042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B87696" w:rsidRPr="00B87696" w:rsidRDefault="00B87696" w:rsidP="000B5BB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B87696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«ΑΞΙΟΛΟΓΗΣΗ ΕΚΠΑΙΔΕΥΤΙΚΟΥ ΕΡΓΟΥ 202</w:t>
      </w:r>
      <w:r w:rsidR="00210422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4</w:t>
      </w:r>
      <w:r w:rsidRPr="00B87696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-202</w:t>
      </w:r>
      <w:r w:rsidR="00210422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5</w:t>
      </w:r>
    </w:p>
    <w:p w:rsidR="007C79DC" w:rsidRDefault="007C79DC" w:rsidP="000B5BB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B87696" w:rsidRDefault="00B87696" w:rsidP="000B5BB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B87696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Συλλογικός Προγραμματισμός»</w:t>
      </w:r>
    </w:p>
    <w:p w:rsidR="007C79DC" w:rsidRDefault="007C79DC" w:rsidP="000B5BB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7C79DC" w:rsidRPr="00B87696" w:rsidRDefault="007C79DC" w:rsidP="0021042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8F013E" w:rsidRDefault="007C79DC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Ο Σύλλογος Διδασκόντων του σχολείου μας συν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ε</w:t>
      </w:r>
      <w:r w:rsidR="003C230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δρίασε, για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να συζητήσει και να προβεί στις απαιτούμενες ενέργειες που αφορούν τον Συ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νολικό Προγραμματισμό εσωτερική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ς και εξωτερικής αξιολόγησης των σχολικών μονάδων ως προς το εκπαιδευτικό </w:t>
      </w:r>
      <w:r w:rsidR="003C230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τους έργο βάσει της Υ.Α. 108906/ΓΔ4/07-09-2021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και την εγκύκλιο με αρ.πρ.</w:t>
      </w:r>
      <w:r w:rsidR="003C230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114708</w:t>
      </w:r>
      <w:r w:rsid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/ΓΔ4 της Δ/</w:t>
      </w:r>
      <w:proofErr w:type="spellStart"/>
      <w:r w:rsid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νσης</w:t>
      </w:r>
      <w:proofErr w:type="spellEnd"/>
      <w:r w:rsid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Σ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πουδώ</w:t>
      </w:r>
      <w:r w:rsid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ν, Προγραμμάτων Οργά</w:t>
      </w:r>
      <w:r w:rsidR="008F013E" w:rsidRP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νωση</w:t>
      </w:r>
      <w:r w:rsid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ς Π. &amp; Δ. Εκπαίδευσης Ειδικής κι Επαγγελματικής Εκπαίδευσης.</w:t>
      </w:r>
    </w:p>
    <w:p w:rsidR="001F7A37" w:rsidRDefault="001F7A37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0B5BB8" w:rsidRDefault="000B5BB8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210422" w:rsidRPr="000B5BB8" w:rsidRDefault="000B5BB8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Σημαντικός παράγοντας ως προς την επιλογή</w:t>
      </w:r>
      <w:r w:rsidR="00210422"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 xml:space="preserve"> Αξόνων και Δεικτών ήταν το ήδη </w:t>
      </w:r>
      <w:proofErr w:type="spellStart"/>
      <w:r w:rsidR="00210422"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συναποφασισμένο</w:t>
      </w:r>
      <w:proofErr w:type="spellEnd"/>
      <w:r w:rsidR="00210422"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 xml:space="preserve"> Όραμα Σχολικής Μονάδα</w:t>
      </w:r>
      <w:r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ς, Πράξη Νο3/12-09-2024</w:t>
      </w:r>
      <w:r w:rsidR="00210422"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:</w:t>
      </w:r>
    </w:p>
    <w:p w:rsidR="000B5BB8" w:rsidRPr="000B5BB8" w:rsidRDefault="000B5BB8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210422" w:rsidRPr="000B5BB8" w:rsidRDefault="00210422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Α.« Μετακίνηση της σχολικής μονάδας προς ένα σύγχρονο- ψηφιακό σχολείο, μέσω σύγχρονων διδακτικών πρακτικών και μεθοδολογιών. Χρήση εργαλείων ΤΠΕ».</w:t>
      </w:r>
    </w:p>
    <w:p w:rsidR="00210422" w:rsidRDefault="00210422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0B5BB8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Β. «Περιβαλλοντική ευαισθησία και δράσεις».</w:t>
      </w:r>
    </w:p>
    <w:p w:rsidR="001F7A37" w:rsidRPr="000B5BB8" w:rsidRDefault="001F7A37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</w:p>
    <w:p w:rsidR="003C2308" w:rsidRDefault="003C2308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7C79DC" w:rsidRDefault="008F013E" w:rsidP="000B5B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Προκειμένου να υλοποιηθούν οι διαδικασίες που ορίζονται </w:t>
      </w:r>
      <w:r w:rsidR="003C230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σύμφωνα με τις κείμενες διατάξεις</w:t>
      </w:r>
      <w:r w:rsidRPr="008F013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το χρονοδιάγραμμα υποβολής του Συλλογικού Προγραμματισμού, των Σχεδίων Δράσης και της Ετήσιας Έκθεσης Εσωτερικής Αξιολόγησης των σχολικών μονάδων στην ειδική ψηφιακή εφαρμογή του ΙΕΠ (https://scheval.iep.edu.gr/), για το σχολικό έτος 202</w:t>
      </w:r>
      <w:r w:rsidR="002104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</w:t>
      </w:r>
      <w:r w:rsidRPr="008F013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-202</w:t>
      </w:r>
      <w:r w:rsidR="002104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</w:t>
      </w:r>
      <w:r w:rsidRPr="008F013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διαμορφώνεται ως ακολούθως:</w:t>
      </w:r>
      <w:r w:rsidRPr="008F013E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 </w:t>
      </w:r>
    </w:p>
    <w:p w:rsidR="008F013E" w:rsidRDefault="008F013E" w:rsidP="0021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1D2228"/>
          <w:sz w:val="24"/>
          <w:szCs w:val="24"/>
          <w:lang w:eastAsia="el-GR"/>
        </w:rPr>
        <w:drawing>
          <wp:inline distT="0" distB="0" distL="0" distR="0">
            <wp:extent cx="5223510" cy="16154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491" cy="161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3E" w:rsidRDefault="008F013E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lastRenderedPageBreak/>
        <w:t xml:space="preserve">Τόσο η Έκθεση Αξιολόγησης 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εκπαιδευτικού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έργου σχολικών μονάδων, όσο και ο Συλλογικός Προγραμματισμός συμπληρώνονται με ευθύνη των Δ/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ντών</w:t>
      </w:r>
      <w:proofErr w:type="spellEnd"/>
      <w:r w:rsid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/-</w:t>
      </w:r>
      <w:proofErr w:type="spellStart"/>
      <w:r w:rsid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ντ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ρ</w:t>
      </w:r>
      <w:r w:rsid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ιών</w:t>
      </w:r>
      <w:proofErr w:type="spellEnd"/>
      <w:r w:rsid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και Προϊσταμένων σχολικών μονάδων και η σύνδεση πραγματοποιείται με τους κωδικούς του σχολείου από το Πανελλήνιο Σχολικό Δίκτυο (Π.Σ.Δ.).</w:t>
      </w:r>
    </w:p>
    <w:p w:rsidR="00C63B04" w:rsidRDefault="00C63B0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910DD4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ab/>
        <w:t xml:space="preserve">Οι ομάδες οι οποίες συστάθηκαν έχουν ως εξής κι αναφέρονται κάτωθι ανά λειτουργία και άξονα </w:t>
      </w:r>
      <w:r w:rsidRP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</w:p>
    <w:p w:rsidR="00910DD4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910DD4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</w:pPr>
      <w:r w:rsidRPr="00910DD4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el-GR"/>
        </w:rPr>
        <w:t>ΠΑΙΔΑΓΩΓΙΚΗ ΜΑΘΗΣΙΑΚΗ ΛΕΙΤΟΥΡΓΙΑ</w:t>
      </w:r>
    </w:p>
    <w:p w:rsidR="007053A3" w:rsidRPr="007053A3" w:rsidRDefault="007053A3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Άξονας 1 Διδασκαλία, μάθηση και αξιολόγηση </w:t>
      </w:r>
    </w:p>
    <w:p w:rsidR="007053A3" w:rsidRPr="007053A3" w:rsidRDefault="007053A3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1</w:t>
      </w:r>
      <w:r w:rsidR="008E5C8F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β</w:t>
      </w: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)</w:t>
      </w:r>
      <w:r w:rsidR="00015074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 </w:t>
      </w:r>
      <w:r w:rsidR="008E5C8F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Ενίσχυση ήπιων και ψηφιακών δεξιοτήτων μαθητών/-τριών</w:t>
      </w:r>
    </w:p>
    <w:p w:rsidR="007053A3" w:rsidRPr="007053A3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Σχέδιο δράσης </w:t>
      </w:r>
      <w:r w:rsidRP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υντονιστής </w:t>
      </w:r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proofErr w:type="spellStart"/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Κ</w:t>
      </w:r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ουζούμη</w:t>
      </w:r>
      <w:proofErr w:type="spellEnd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Μαρία</w:t>
      </w:r>
    </w:p>
    <w:p w:rsidR="007053A3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Συμμετέχουν</w:t>
      </w:r>
      <w:r w:rsidR="002C17D7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Παντελοπούλου</w:t>
      </w:r>
      <w:proofErr w:type="spellEnd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Άρτεμις, Παύλου Θεοδώρα, </w:t>
      </w:r>
      <w:proofErr w:type="spellStart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Διακογιάννη</w:t>
      </w:r>
      <w:proofErr w:type="spellEnd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Γραμματική, </w:t>
      </w:r>
      <w:proofErr w:type="spellStart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Δεμιρκαπόγλου</w:t>
      </w:r>
      <w:proofErr w:type="spellEnd"/>
      <w:r w:rsidR="008E5C8F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Παρασκευή</w:t>
      </w:r>
      <w:r w:rsidR="000B5BB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.</w:t>
      </w:r>
    </w:p>
    <w:p w:rsidR="007053A3" w:rsidRPr="007053A3" w:rsidRDefault="007053A3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Άξονας </w:t>
      </w:r>
      <w:r w:rsidR="00015074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3 Σχέσεις μεταξύ μαθητών/-τριών</w:t>
      </w: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 </w:t>
      </w:r>
    </w:p>
    <w:p w:rsidR="007053A3" w:rsidRPr="007053A3" w:rsidRDefault="0001507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3γ</w:t>
      </w:r>
      <w:r w:rsidR="007053A3"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  Διαμόρφωση τρόπων διαχείρισης εντάσεων</w:t>
      </w:r>
      <w:r w:rsidR="00FF686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 και συγκρούσεων</w:t>
      </w:r>
    </w:p>
    <w:p w:rsidR="007053A3" w:rsidRPr="007053A3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Σχέδιο δράσης </w:t>
      </w:r>
      <w:r w:rsidRP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υντονιστής </w:t>
      </w:r>
      <w:r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FF686A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Ματιοπούλου</w:t>
      </w:r>
      <w:proofErr w:type="spellEnd"/>
      <w:r w:rsidR="00FF686A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Κωνσταντία</w:t>
      </w:r>
    </w:p>
    <w:p w:rsidR="007053A3" w:rsidRPr="007053A3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Συμμετέχουν</w:t>
      </w:r>
      <w:r w:rsid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2C17D7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 w:rsidR="00FF686A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FF686A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Κίτσιου</w:t>
      </w:r>
      <w:proofErr w:type="spellEnd"/>
      <w:r w:rsidR="00FF686A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Ευαγγελία,</w:t>
      </w:r>
      <w:r w:rsidR="000B5BB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proofErr w:type="spellStart"/>
      <w:r w:rsidR="00FF686A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Κουλαουζίδου</w:t>
      </w:r>
      <w:proofErr w:type="spellEnd"/>
      <w:r w:rsid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Βαρβάρα-Μαρία, </w:t>
      </w:r>
      <w:proofErr w:type="spellStart"/>
      <w:r w:rsid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Ιωαννίδου</w:t>
      </w:r>
      <w:proofErr w:type="spellEnd"/>
      <w:r w:rsid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Ζωή, </w:t>
      </w:r>
      <w:proofErr w:type="spellStart"/>
      <w:r w:rsid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Καναβούρα</w:t>
      </w:r>
      <w:proofErr w:type="spellEnd"/>
      <w:r w:rsid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Παναγιώτα, Κούτρα Γαρυφαλλιά-Ιωάννα.</w:t>
      </w:r>
    </w:p>
    <w:p w:rsidR="007053A3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bookmarkStart w:id="0" w:name="_Hlk179540608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.</w:t>
      </w:r>
    </w:p>
    <w:p w:rsidR="006D6AFB" w:rsidRPr="007053A3" w:rsidRDefault="006D6AFB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bookmarkEnd w:id="0"/>
    <w:p w:rsidR="00910DD4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ΔΙΟΙΚΗΤΙΚΗ ΛΕΙΤΟΥΡΓΙΑ</w:t>
      </w:r>
    </w:p>
    <w:p w:rsidR="00816FBD" w:rsidRPr="00816FBD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</w:pPr>
      <w:r w:rsidRPr="00816FBD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Άξονας 7 Σχολείο και κοινότητα</w:t>
      </w:r>
    </w:p>
    <w:p w:rsidR="00816FBD" w:rsidRPr="00816FBD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</w:pPr>
      <w:r w:rsidRPr="00816FBD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7β)  Ενίσχυση σχέσεων και επιδίωξη συνεργασιών με φορείς</w:t>
      </w:r>
    </w:p>
    <w:p w:rsidR="00816FBD" w:rsidRPr="00816FBD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 w:rsidRP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Σχέδιο δράσης : Συντονιστής: Νινιού Ευανθία</w:t>
      </w:r>
    </w:p>
    <w:p w:rsidR="00816FBD" w:rsidRPr="00816FBD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 w:rsidRP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Συμμετέχουν: Μάρθα  Μακρή, Χανιώτη </w:t>
      </w:r>
      <w:proofErr w:type="spellStart"/>
      <w:r w:rsidRP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Μαρουσώ</w:t>
      </w:r>
      <w:proofErr w:type="spellEnd"/>
      <w:r w:rsidRP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, Λώλου Μαρία- Αθανασία, Ρ</w:t>
      </w:r>
      <w:r w:rsidR="000B5BB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άκος Δημήτριος, Βαλάση Στυλιανή.</w:t>
      </w:r>
      <w:r w:rsidRP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Βούλγαρη Γαρυφαλλιά.</w:t>
      </w:r>
    </w:p>
    <w:p w:rsidR="00816FBD" w:rsidRPr="00816FBD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910DD4" w:rsidRPr="00816FBD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</w:p>
    <w:p w:rsidR="00910DD4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ΕΠΑΓΓΕΛΜΑΤΙΚΗ ΑΝΑΠΤΥΞΗ ΤΩΝ ΕΚΠΑΙΔΕΥΤΙΚΩΝ</w:t>
      </w:r>
    </w:p>
    <w:p w:rsidR="006D6AFB" w:rsidRDefault="00816FB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Άξονας 8:  Συμμετοχή των εκπαιδευτικών σε επιμορφωτικές δράσεις</w:t>
      </w:r>
    </w:p>
    <w:p w:rsidR="003B012D" w:rsidRDefault="003B012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8γ) Σχεδιασμός και υλοποίηση επιμορφωτικών δράσεων με τη μορφή της </w:t>
      </w:r>
      <w:proofErr w:type="spellStart"/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ετεροπαρατήρησης</w:t>
      </w:r>
      <w:proofErr w:type="spellEnd"/>
    </w:p>
    <w:p w:rsidR="003B012D" w:rsidRDefault="003B012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Σχέσιο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δράσης: Συντονιστής: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Δελή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Ιωάννα</w:t>
      </w:r>
    </w:p>
    <w:p w:rsidR="003B012D" w:rsidRDefault="003B012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Συμμετέχουν: Νικολαΐδη Καλλιόπη,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Λαζαρίδου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Σεβαστή,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Μπιστίνας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Απόστολος,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Βαγγελιά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Βασιλική.</w:t>
      </w:r>
    </w:p>
    <w:p w:rsidR="007053A3" w:rsidRPr="007053A3" w:rsidRDefault="007053A3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Άξονας </w:t>
      </w:r>
      <w:r w:rsidR="003C2308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 </w:t>
      </w:r>
      <w:r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9 : Συμμετοχή των εκπαιδευτικών σε εθνικά και ευρωπαϊκά προγράμματα </w:t>
      </w:r>
    </w:p>
    <w:p w:rsidR="007053A3" w:rsidRPr="007053A3" w:rsidRDefault="003B012D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9β</w:t>
      </w:r>
      <w:r w:rsidR="007053A3" w:rsidRPr="007053A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) Συμμετοχή σε </w:t>
      </w: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 xml:space="preserve">δράσεις κοινωνικού ενδιαφέροντος </w:t>
      </w:r>
      <w:proofErr w:type="spellStart"/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κ.λ.π</w:t>
      </w:r>
      <w:proofErr w:type="spellEnd"/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l-GR"/>
        </w:rPr>
        <w:t>.</w:t>
      </w:r>
    </w:p>
    <w:p w:rsidR="007053A3" w:rsidRPr="007053A3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Σχέδιο δράσης </w:t>
      </w:r>
      <w:r w:rsidRPr="00910DD4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υντονιστής </w:t>
      </w:r>
      <w:r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Λιάτου Κατερίνα</w:t>
      </w:r>
    </w:p>
    <w:p w:rsidR="000B5BB8" w:rsidRPr="00816FBD" w:rsidRDefault="00910DD4" w:rsidP="000B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Συμμετέχουν</w:t>
      </w:r>
      <w:r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</w:t>
      </w:r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: </w:t>
      </w:r>
      <w:proofErr w:type="spellStart"/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Μαριλένα</w:t>
      </w:r>
      <w:proofErr w:type="spellEnd"/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Παπαϊωάννου, Χριστίνα </w:t>
      </w:r>
      <w:proofErr w:type="spellStart"/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Λισγάρα</w:t>
      </w:r>
      <w:proofErr w:type="spellEnd"/>
      <w:r w:rsidR="007053A3" w:rsidRPr="007053A3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, </w:t>
      </w:r>
      <w:proofErr w:type="spellStart"/>
      <w:r w:rsidR="003B012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Κάππα</w:t>
      </w:r>
      <w:proofErr w:type="spellEnd"/>
      <w:r w:rsidR="003B012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Σοφία, Μερκούρη- </w:t>
      </w:r>
      <w:proofErr w:type="spellStart"/>
      <w:r w:rsidR="003B012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Χατζηδήμου</w:t>
      </w:r>
      <w:proofErr w:type="spellEnd"/>
      <w:r w:rsidR="003B012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Πηνελόπη</w:t>
      </w:r>
      <w:r w:rsidR="000B5BB8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, </w:t>
      </w:r>
      <w:r w:rsidR="000B5BB8" w:rsidRPr="00816FBD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Βούλγαρη Γαρυφαλλιά.</w:t>
      </w:r>
    </w:p>
    <w:p w:rsidR="000818FB" w:rsidRPr="001F7A37" w:rsidRDefault="00910DD4" w:rsidP="001F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Το πρακτικό αυτό, αφού συντάχθηκε , και 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συναποφασίστηκε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ομόφωνα, 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διαβάστηκε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 xml:space="preserve"> απ</w:t>
      </w:r>
      <w:r w:rsid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’ όλους , εγκρίνεται και υπογράφεται ως εξής</w:t>
      </w:r>
      <w:r w:rsidR="006D6AFB" w:rsidRPr="006D6AFB">
        <w:rPr>
          <w:rFonts w:ascii="Times New Roman" w:eastAsia="Times New Roman" w:hAnsi="Times New Roman" w:cs="Times New Roman"/>
          <w:color w:val="1D2228"/>
          <w:sz w:val="24"/>
          <w:szCs w:val="24"/>
          <w:lang w:eastAsia="el-GR"/>
        </w:rPr>
        <w:t>:</w:t>
      </w:r>
    </w:p>
    <w:p w:rsidR="006D6AFB" w:rsidRPr="006D6AFB" w:rsidRDefault="006D6AFB" w:rsidP="006D6AF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AFB">
        <w:rPr>
          <w:rFonts w:ascii="Times New Roman" w:hAnsi="Times New Roman" w:cs="Times New Roman"/>
          <w:b/>
          <w:sz w:val="24"/>
          <w:szCs w:val="24"/>
        </w:rPr>
        <w:t xml:space="preserve">Η Διευθύντρια του σχολείου </w:t>
      </w:r>
    </w:p>
    <w:p w:rsidR="006D6AFB" w:rsidRPr="006D6AFB" w:rsidRDefault="006D6AFB" w:rsidP="006D6AF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6AFB" w:rsidRPr="006D6AFB" w:rsidRDefault="006D6AFB" w:rsidP="000F7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8FB" w:rsidRDefault="006D6AFB" w:rsidP="000818F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AFB">
        <w:rPr>
          <w:rFonts w:ascii="Times New Roman" w:hAnsi="Times New Roman" w:cs="Times New Roman"/>
          <w:b/>
          <w:sz w:val="24"/>
          <w:szCs w:val="24"/>
        </w:rPr>
        <w:t xml:space="preserve">Χανιώτη </w:t>
      </w:r>
      <w:proofErr w:type="spellStart"/>
      <w:r w:rsidRPr="006D6AFB">
        <w:rPr>
          <w:rFonts w:ascii="Times New Roman" w:hAnsi="Times New Roman" w:cs="Times New Roman"/>
          <w:b/>
          <w:sz w:val="24"/>
          <w:szCs w:val="24"/>
        </w:rPr>
        <w:t>Μαρουσώ</w:t>
      </w:r>
      <w:proofErr w:type="spellEnd"/>
    </w:p>
    <w:p w:rsidR="000818FB" w:rsidRPr="000818FB" w:rsidRDefault="000818FB" w:rsidP="00081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8FB">
        <w:rPr>
          <w:rFonts w:ascii="Times New Roman" w:eastAsia="Calibri" w:hAnsi="Times New Roman" w:cs="Times New Roman"/>
          <w:kern w:val="2"/>
        </w:rPr>
        <w:t xml:space="preserve">Νικολαΐδη Καλλιόπη, </w:t>
      </w:r>
      <w:r w:rsidRPr="000818FB">
        <w:rPr>
          <w:rFonts w:ascii="Times New Roman" w:eastAsia="Calibri" w:hAnsi="Times New Roman" w:cs="Times New Roman"/>
          <w:b/>
          <w:bCs/>
          <w:kern w:val="2"/>
        </w:rPr>
        <w:t>Υποδιευθύντρια.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lastRenderedPageBreak/>
        <w:t>Ο ΣΥΛΛΟΓΟΣ ΔΙΔΑΣΚΟΝΤΩΝ ΤΟΥ ΣΧΟΛΕΙΟΥ: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Παντελοπούλου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Άρτεμις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Δελή Ιωάννα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Δεμιρκαπόγλου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Παρασκευή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Λώλου Μαρία- Αθανασία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Μπούρα Βασιλική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Λαζαρίδου Σεβαστή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Μακρή Μάρθα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Ράκος Δημήτριος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Νινιού Ευανθία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Κουζούμη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Μαρία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Κίτσιου Ευαγγελία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Λιάτου Αικατερίνη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Παπαϊωάννου Μαριλένα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Λισγάρα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Χριστίνα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Ματιοπούλου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Κωνσταντία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Μπιστίνας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Απόστολος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Μπίτσου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Παναγιώτα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Δασκαλάκη Γεωργία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Διακογιάννη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Γραμματική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Ιωαννίδου Ζωή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Κούτρα Γαρυφαλιά- Ιωάννα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Καναβούρα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Παναγιώτα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Κουλαουζίδου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Βαρβάρα- Μαρία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Βαλάση Στυλιανή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Μερκούρη-</w:t>
      </w:r>
      <w:proofErr w:type="spellStart"/>
      <w:r w:rsidRPr="000818FB">
        <w:rPr>
          <w:rFonts w:ascii="Times New Roman" w:eastAsia="Calibri" w:hAnsi="Times New Roman" w:cs="Times New Roman"/>
          <w:kern w:val="2"/>
        </w:rPr>
        <w:t>Χατζηδήμου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Πηνελόπη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Γκανάκα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Αγγελική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Πισπινή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Αγγελική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Μαυρογένη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Ευθυμία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r w:rsidRPr="000818FB">
        <w:rPr>
          <w:rFonts w:ascii="Times New Roman" w:eastAsia="Calibri" w:hAnsi="Times New Roman" w:cs="Times New Roman"/>
          <w:kern w:val="2"/>
        </w:rPr>
        <w:t>Δασκαλάκη Ευγενία</w:t>
      </w:r>
    </w:p>
    <w:p w:rsidR="000818FB" w:rsidRPr="000818FB" w:rsidRDefault="000818FB" w:rsidP="000818FB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</w:rPr>
      </w:pPr>
      <w:proofErr w:type="spellStart"/>
      <w:r w:rsidRPr="000818FB">
        <w:rPr>
          <w:rFonts w:ascii="Times New Roman" w:eastAsia="Calibri" w:hAnsi="Times New Roman" w:cs="Times New Roman"/>
          <w:kern w:val="2"/>
        </w:rPr>
        <w:t>Γρηγοράκη</w:t>
      </w:r>
      <w:proofErr w:type="spellEnd"/>
      <w:r w:rsidRPr="000818FB">
        <w:rPr>
          <w:rFonts w:ascii="Times New Roman" w:eastAsia="Calibri" w:hAnsi="Times New Roman" w:cs="Times New Roman"/>
          <w:kern w:val="2"/>
        </w:rPr>
        <w:t xml:space="preserve"> Ιωάννα</w:t>
      </w:r>
    </w:p>
    <w:sectPr w:rsidR="000818FB" w:rsidRPr="000818FB" w:rsidSect="00A40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100"/>
    <w:multiLevelType w:val="hybridMultilevel"/>
    <w:tmpl w:val="164A617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3A3"/>
    <w:rsid w:val="00015074"/>
    <w:rsid w:val="000203AD"/>
    <w:rsid w:val="000818FB"/>
    <w:rsid w:val="000B5BB8"/>
    <w:rsid w:val="000F7D01"/>
    <w:rsid w:val="001B29FF"/>
    <w:rsid w:val="001F7A37"/>
    <w:rsid w:val="00210422"/>
    <w:rsid w:val="002C17D7"/>
    <w:rsid w:val="00320189"/>
    <w:rsid w:val="003B012D"/>
    <w:rsid w:val="003C2308"/>
    <w:rsid w:val="004B5797"/>
    <w:rsid w:val="005E4F72"/>
    <w:rsid w:val="006A5385"/>
    <w:rsid w:val="006D6AFB"/>
    <w:rsid w:val="007053A3"/>
    <w:rsid w:val="007C79DC"/>
    <w:rsid w:val="00816FBD"/>
    <w:rsid w:val="008C42F9"/>
    <w:rsid w:val="008E5C8F"/>
    <w:rsid w:val="008F013E"/>
    <w:rsid w:val="00910DD4"/>
    <w:rsid w:val="009D1547"/>
    <w:rsid w:val="009D6BF2"/>
    <w:rsid w:val="00A4011E"/>
    <w:rsid w:val="00B2149D"/>
    <w:rsid w:val="00B87696"/>
    <w:rsid w:val="00C63B04"/>
    <w:rsid w:val="00DF3C47"/>
    <w:rsid w:val="00F94D96"/>
    <w:rsid w:val="00F95C7C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29F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01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10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009C-6D7C-4B14-B262-42C8D550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makri</dc:creator>
  <cp:lastModifiedBy>Daskalopoulou</cp:lastModifiedBy>
  <cp:revision>4</cp:revision>
  <cp:lastPrinted>2023-10-19T06:31:00Z</cp:lastPrinted>
  <dcterms:created xsi:type="dcterms:W3CDTF">2024-10-11T09:52:00Z</dcterms:created>
  <dcterms:modified xsi:type="dcterms:W3CDTF">2024-10-11T09:59:00Z</dcterms:modified>
</cp:coreProperties>
</file>